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7D" w:rsidRDefault="0094777D"/>
    <w:p w:rsidR="000C7965" w:rsidRPr="000C7965" w:rsidRDefault="000C7965">
      <w:pPr>
        <w:rPr>
          <w:sz w:val="28"/>
        </w:rPr>
      </w:pPr>
      <w:r w:rsidRPr="000C7965">
        <w:rPr>
          <w:sz w:val="28"/>
        </w:rPr>
        <w:t xml:space="preserve">Pozdravljeni, dragi učenci. </w:t>
      </w:r>
    </w:p>
    <w:p w:rsidR="000C7965" w:rsidRPr="000C7965" w:rsidRDefault="000C7965">
      <w:pPr>
        <w:rPr>
          <w:sz w:val="28"/>
        </w:rPr>
      </w:pPr>
    </w:p>
    <w:p w:rsidR="000C7965" w:rsidRPr="000C7965" w:rsidRDefault="000C7965" w:rsidP="000C7965">
      <w:pPr>
        <w:jc w:val="both"/>
        <w:rPr>
          <w:b/>
          <w:sz w:val="28"/>
        </w:rPr>
      </w:pPr>
      <w:r w:rsidRPr="000C7965">
        <w:rPr>
          <w:sz w:val="28"/>
        </w:rPr>
        <w:t xml:space="preserve">Okolje ni samo tisto, kar nas obdaja (gozd, travnik, cesta). Ampak tudi </w:t>
      </w:r>
      <w:r w:rsidRPr="000C7965">
        <w:rPr>
          <w:b/>
          <w:sz w:val="28"/>
        </w:rPr>
        <w:t xml:space="preserve">prostori, v katerih živimo (naša hiša, soba, tudi dvorišče). </w:t>
      </w:r>
    </w:p>
    <w:p w:rsidR="000C7965" w:rsidRDefault="000C7965" w:rsidP="000C7965">
      <w:pPr>
        <w:jc w:val="both"/>
        <w:rPr>
          <w:sz w:val="28"/>
        </w:rPr>
      </w:pPr>
      <w:r w:rsidRPr="000C7965">
        <w:rPr>
          <w:sz w:val="28"/>
        </w:rPr>
        <w:t xml:space="preserve">Zato boste danes pri spoznavanju okolja zavihali svoje rokave in se lotili </w:t>
      </w:r>
      <w:r w:rsidRPr="000C7965">
        <w:rPr>
          <w:b/>
          <w:color w:val="00B050"/>
          <w:sz w:val="28"/>
        </w:rPr>
        <w:t>pospravljanja svoje sobe</w:t>
      </w:r>
      <w:r w:rsidRPr="000C7965">
        <w:rPr>
          <w:sz w:val="28"/>
        </w:rPr>
        <w:t xml:space="preserve">. Če nimaš svoje sobe, </w:t>
      </w:r>
      <w:r>
        <w:rPr>
          <w:sz w:val="28"/>
        </w:rPr>
        <w:t>uredi</w:t>
      </w:r>
      <w:r w:rsidRPr="000C7965">
        <w:rPr>
          <w:sz w:val="28"/>
        </w:rPr>
        <w:t xml:space="preserve"> sobo od staršev. </w:t>
      </w:r>
    </w:p>
    <w:p w:rsidR="00386284" w:rsidRDefault="000C7965" w:rsidP="000C7965">
      <w:pPr>
        <w:jc w:val="both"/>
        <w:rPr>
          <w:sz w:val="28"/>
        </w:rPr>
      </w:pPr>
      <w:r w:rsidRPr="000C7965">
        <w:rPr>
          <w:sz w:val="28"/>
        </w:rPr>
        <w:t xml:space="preserve">Tvoja naloga je torej, da </w:t>
      </w:r>
      <w:r w:rsidRPr="000C7965">
        <w:rPr>
          <w:b/>
          <w:color w:val="7030A0"/>
          <w:sz w:val="28"/>
        </w:rPr>
        <w:t xml:space="preserve">POMETEŠ </w:t>
      </w:r>
      <w:r w:rsidR="005C3A56">
        <w:rPr>
          <w:b/>
          <w:color w:val="7030A0"/>
          <w:sz w:val="28"/>
        </w:rPr>
        <w:t>TLA</w:t>
      </w:r>
      <w:bookmarkStart w:id="0" w:name="_GoBack"/>
      <w:bookmarkEnd w:id="0"/>
      <w:r w:rsidRPr="000C7965">
        <w:rPr>
          <w:b/>
          <w:color w:val="7030A0"/>
          <w:sz w:val="28"/>
        </w:rPr>
        <w:t xml:space="preserve"> </w:t>
      </w:r>
      <w:r w:rsidRPr="000C7965">
        <w:rPr>
          <w:b/>
          <w:sz w:val="28"/>
        </w:rPr>
        <w:t xml:space="preserve">IN </w:t>
      </w:r>
      <w:r w:rsidRPr="000C7965">
        <w:rPr>
          <w:b/>
          <w:color w:val="7030A0"/>
          <w:sz w:val="28"/>
        </w:rPr>
        <w:t>IZPRAZNIŠ KOŠE ZA SMETI</w:t>
      </w:r>
      <w:r w:rsidRPr="000C7965">
        <w:rPr>
          <w:sz w:val="28"/>
        </w:rPr>
        <w:t xml:space="preserve">. </w:t>
      </w:r>
      <w:r w:rsidR="00386284">
        <w:rPr>
          <w:sz w:val="28"/>
        </w:rPr>
        <w:br/>
      </w:r>
      <w:r w:rsidRPr="000C7965">
        <w:rPr>
          <w:sz w:val="28"/>
        </w:rPr>
        <w:t xml:space="preserve">Če pa ti ostane še kaj volje in časa, lahko </w:t>
      </w:r>
      <w:r w:rsidRPr="000C7965">
        <w:rPr>
          <w:b/>
          <w:color w:val="7030A0"/>
          <w:sz w:val="28"/>
        </w:rPr>
        <w:t>POBRIŠEŠ PRAH</w:t>
      </w:r>
      <w:r w:rsidRPr="000C7965">
        <w:rPr>
          <w:sz w:val="28"/>
        </w:rPr>
        <w:t>, ki se tako rad nabere na naših poličkah.</w:t>
      </w:r>
    </w:p>
    <w:p w:rsidR="000C7965" w:rsidRPr="000C7965" w:rsidRDefault="00386284" w:rsidP="000C7965">
      <w:pPr>
        <w:jc w:val="both"/>
        <w:rPr>
          <w:sz w:val="28"/>
        </w:rPr>
      </w:pPr>
      <w:r>
        <w:rPr>
          <w:sz w:val="28"/>
        </w:rPr>
        <w:t xml:space="preserve"> </w:t>
      </w:r>
      <w:r w:rsidR="000C7965" w:rsidRPr="000C7965">
        <w:rPr>
          <w:sz w:val="28"/>
        </w:rPr>
        <w:br/>
        <w:t xml:space="preserve">Prižgi si dobro glasbo in uživaj v pomladanskem </w:t>
      </w:r>
      <w:proofErr w:type="spellStart"/>
      <w:r w:rsidR="000C7965" w:rsidRPr="000C7965">
        <w:rPr>
          <w:sz w:val="28"/>
        </w:rPr>
        <w:t>čisčenju</w:t>
      </w:r>
      <w:proofErr w:type="spellEnd"/>
      <w:r w:rsidR="000C7965" w:rsidRPr="000C7965">
        <w:rPr>
          <w:sz w:val="28"/>
        </w:rPr>
        <w:t>.</w:t>
      </w:r>
    </w:p>
    <w:p w:rsidR="000C7965" w:rsidRPr="00EA1702" w:rsidRDefault="000C7965">
      <w:pPr>
        <w:rPr>
          <w:sz w:val="28"/>
        </w:rPr>
      </w:pPr>
      <w:r w:rsidRPr="000C7965">
        <w:rPr>
          <w:sz w:val="28"/>
        </w:rPr>
        <w:t xml:space="preserve">In zapomni si – dobra volja je </w:t>
      </w:r>
      <w:proofErr w:type="spellStart"/>
      <w:r w:rsidRPr="000C7965">
        <w:rPr>
          <w:sz w:val="28"/>
        </w:rPr>
        <w:t>najbolja</w:t>
      </w:r>
      <w:proofErr w:type="spellEnd"/>
      <w:r w:rsidRPr="000C7965">
        <w:rPr>
          <w:sz w:val="28"/>
        </w:rPr>
        <w:t>!</w:t>
      </w:r>
    </w:p>
    <w:p w:rsidR="000C7965" w:rsidRDefault="000C7965" w:rsidP="000C7965">
      <w:pPr>
        <w:jc w:val="center"/>
      </w:pPr>
      <w:r>
        <w:rPr>
          <w:noProof/>
          <w:lang w:eastAsia="sl-SI"/>
        </w:rPr>
        <w:drawing>
          <wp:inline distT="0" distB="0" distL="0" distR="0">
            <wp:extent cx="2793423" cy="2793423"/>
            <wp:effectExtent l="0" t="0" r="6985" b="6985"/>
            <wp:docPr id="1" name="Slika 1" descr="https://scontent.flju2-1.fna.fbcdn.net/v/t1.15752-9/96266983_1073190899732665_1872363942987169792_n.png?_nc_cat=101&amp;_nc_sid=b96e70&amp;_nc_ohc=bluweVn5eIwAX9ZIC0O&amp;_nc_ht=scontent.flju2-1.fna&amp;oh=4f0f4071ed175ad8106ad9a92e47a3d2&amp;oe=5EDE8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lju2-1.fna.fbcdn.net/v/t1.15752-9/96266983_1073190899732665_1872363942987169792_n.png?_nc_cat=101&amp;_nc_sid=b96e70&amp;_nc_ohc=bluweVn5eIwAX9ZIC0O&amp;_nc_ht=scontent.flju2-1.fna&amp;oh=4f0f4071ed175ad8106ad9a92e47a3d2&amp;oe=5EDE85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992" cy="2803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96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55F" w:rsidRDefault="00C9155F" w:rsidP="000C7965">
      <w:pPr>
        <w:spacing w:after="0" w:line="240" w:lineRule="auto"/>
      </w:pPr>
      <w:r>
        <w:separator/>
      </w:r>
    </w:p>
  </w:endnote>
  <w:endnote w:type="continuationSeparator" w:id="0">
    <w:p w:rsidR="00C9155F" w:rsidRDefault="00C9155F" w:rsidP="000C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55F" w:rsidRDefault="00C9155F" w:rsidP="000C7965">
      <w:pPr>
        <w:spacing w:after="0" w:line="240" w:lineRule="auto"/>
      </w:pPr>
      <w:r>
        <w:separator/>
      </w:r>
    </w:p>
  </w:footnote>
  <w:footnote w:type="continuationSeparator" w:id="0">
    <w:p w:rsidR="00C9155F" w:rsidRDefault="00C9155F" w:rsidP="000C7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965" w:rsidRDefault="000C7965" w:rsidP="000C7965">
    <w:pPr>
      <w:pStyle w:val="Glava"/>
      <w:jc w:val="center"/>
    </w:pPr>
    <w:r>
      <w:t>SPOZNAVANJE OKOLJA</w:t>
    </w:r>
  </w:p>
  <w:p w:rsidR="000C7965" w:rsidRDefault="000C7965" w:rsidP="000C7965">
    <w:pPr>
      <w:pStyle w:val="Glava"/>
      <w:jc w:val="center"/>
    </w:pPr>
    <w:r>
      <w:t>TOREK, 12. 5.</w:t>
    </w:r>
  </w:p>
  <w:p w:rsidR="000C7965" w:rsidRDefault="000C7965" w:rsidP="000C7965">
    <w:pPr>
      <w:pStyle w:val="Glava"/>
      <w:jc w:val="center"/>
    </w:pPr>
    <w:r>
      <w:t>TEMA: SKRB ZA OKOLJE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74"/>
    <w:rsid w:val="000C7965"/>
    <w:rsid w:val="00386284"/>
    <w:rsid w:val="004D719F"/>
    <w:rsid w:val="00523974"/>
    <w:rsid w:val="005C3A56"/>
    <w:rsid w:val="0094777D"/>
    <w:rsid w:val="00C9155F"/>
    <w:rsid w:val="00D95D8D"/>
    <w:rsid w:val="00EA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6CC1"/>
  <w15:chartTrackingRefBased/>
  <w15:docId w15:val="{A8087385-3142-4F4C-8E3C-FF7E2393F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0C7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C7965"/>
  </w:style>
  <w:style w:type="paragraph" w:styleId="Noga">
    <w:name w:val="footer"/>
    <w:basedOn w:val="Navaden"/>
    <w:link w:val="NogaZnak"/>
    <w:uiPriority w:val="99"/>
    <w:unhideWhenUsed/>
    <w:rsid w:val="000C7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C7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Malešič</dc:creator>
  <cp:keywords/>
  <dc:description/>
  <cp:lastModifiedBy>Petra Malešič</cp:lastModifiedBy>
  <cp:revision>8</cp:revision>
  <dcterms:created xsi:type="dcterms:W3CDTF">2020-05-10T11:48:00Z</dcterms:created>
  <dcterms:modified xsi:type="dcterms:W3CDTF">2020-05-10T12:11:00Z</dcterms:modified>
</cp:coreProperties>
</file>