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A15" w:rsidRPr="008412BE" w:rsidRDefault="00722A15" w:rsidP="00722A15">
      <w:pPr>
        <w:spacing w:after="0"/>
        <w:rPr>
          <w:b/>
          <w:color w:val="538135" w:themeColor="accent6" w:themeShade="BF"/>
          <w:sz w:val="24"/>
          <w:szCs w:val="24"/>
        </w:rPr>
      </w:pPr>
      <w:r w:rsidRPr="008412BE">
        <w:rPr>
          <w:b/>
          <w:color w:val="538135" w:themeColor="accent6" w:themeShade="BF"/>
          <w:sz w:val="24"/>
          <w:szCs w:val="24"/>
        </w:rPr>
        <w:t>LUM4</w:t>
      </w:r>
    </w:p>
    <w:p w:rsidR="00722A15" w:rsidRPr="008412BE" w:rsidRDefault="00722A15" w:rsidP="00722A15">
      <w:pPr>
        <w:spacing w:after="0"/>
        <w:rPr>
          <w:b/>
          <w:sz w:val="24"/>
          <w:szCs w:val="24"/>
        </w:rPr>
      </w:pPr>
      <w:r w:rsidRPr="008412BE">
        <w:rPr>
          <w:b/>
          <w:sz w:val="24"/>
          <w:szCs w:val="24"/>
        </w:rPr>
        <w:t>SKLOP: SLIKANJE</w:t>
      </w:r>
    </w:p>
    <w:p w:rsidR="00722A15" w:rsidRPr="008412BE" w:rsidRDefault="00722A15" w:rsidP="00722A15">
      <w:pPr>
        <w:spacing w:after="0"/>
        <w:rPr>
          <w:sz w:val="24"/>
          <w:szCs w:val="24"/>
        </w:rPr>
      </w:pPr>
      <w:r w:rsidRPr="008412BE">
        <w:rPr>
          <w:b/>
          <w:sz w:val="24"/>
          <w:szCs w:val="24"/>
        </w:rPr>
        <w:t>VSEBINA: MEŠANE IN NEMEŠANE BARVE, PESTRE IN NEPESTRE BARVE</w:t>
      </w:r>
    </w:p>
    <w:p w:rsidR="00722A15" w:rsidRPr="008412BE" w:rsidRDefault="00722A15" w:rsidP="00722A15">
      <w:pPr>
        <w:jc w:val="both"/>
        <w:rPr>
          <w:sz w:val="24"/>
          <w:szCs w:val="24"/>
        </w:rPr>
      </w:pPr>
      <w:r w:rsidRPr="008412BE">
        <w:rPr>
          <w:sz w:val="24"/>
          <w:szCs w:val="24"/>
        </w:rPr>
        <w:t>Barve so lahko MEŠANE ali NEMEŠANE.</w:t>
      </w:r>
    </w:p>
    <w:p w:rsidR="00722A15" w:rsidRPr="008412BE" w:rsidRDefault="00722A15" w:rsidP="00722A15">
      <w:pPr>
        <w:jc w:val="both"/>
        <w:rPr>
          <w:sz w:val="24"/>
          <w:szCs w:val="24"/>
        </w:rPr>
      </w:pPr>
      <w:r w:rsidRPr="008412BE">
        <w:rPr>
          <w:sz w:val="24"/>
          <w:szCs w:val="24"/>
          <w:u w:val="single"/>
        </w:rPr>
        <w:t>Nemešane barve</w:t>
      </w:r>
      <w:r w:rsidRPr="008412BE">
        <w:rPr>
          <w:sz w:val="24"/>
          <w:szCs w:val="24"/>
        </w:rPr>
        <w:t xml:space="preserve"> so </w:t>
      </w:r>
      <w:r w:rsidRPr="008412BE">
        <w:rPr>
          <w:b/>
          <w:color w:val="FF0000"/>
          <w:sz w:val="24"/>
          <w:szCs w:val="24"/>
        </w:rPr>
        <w:t>RDEČA</w:t>
      </w:r>
      <w:r w:rsidRPr="008412BE">
        <w:rPr>
          <w:sz w:val="24"/>
          <w:szCs w:val="24"/>
        </w:rPr>
        <w:t>,</w:t>
      </w:r>
      <w:r w:rsidRPr="008412BE">
        <w:rPr>
          <w:color w:val="FF0000"/>
          <w:sz w:val="24"/>
          <w:szCs w:val="24"/>
        </w:rPr>
        <w:t xml:space="preserve"> </w:t>
      </w:r>
      <w:r w:rsidRPr="008412BE">
        <w:rPr>
          <w:b/>
          <w:color w:val="FFC000" w:themeColor="accent4"/>
          <w:sz w:val="24"/>
          <w:szCs w:val="24"/>
        </w:rPr>
        <w:t>RUMENA</w:t>
      </w:r>
      <w:r w:rsidRPr="008412BE">
        <w:rPr>
          <w:sz w:val="24"/>
          <w:szCs w:val="24"/>
        </w:rPr>
        <w:t xml:space="preserve"> in </w:t>
      </w:r>
      <w:r w:rsidRPr="008412BE">
        <w:rPr>
          <w:b/>
          <w:color w:val="2E74B5" w:themeColor="accent1" w:themeShade="BF"/>
          <w:sz w:val="24"/>
          <w:szCs w:val="24"/>
        </w:rPr>
        <w:t>MODRA</w:t>
      </w:r>
      <w:r w:rsidRPr="008412BE">
        <w:rPr>
          <w:sz w:val="24"/>
          <w:szCs w:val="24"/>
        </w:rPr>
        <w:t xml:space="preserve">. </w:t>
      </w:r>
    </w:p>
    <w:p w:rsidR="00722A15" w:rsidRPr="008412BE" w:rsidRDefault="00722A15" w:rsidP="00722A15">
      <w:pPr>
        <w:jc w:val="both"/>
        <w:rPr>
          <w:sz w:val="24"/>
          <w:szCs w:val="24"/>
        </w:rPr>
      </w:pPr>
      <w:r w:rsidRPr="008412BE">
        <w:rPr>
          <w:sz w:val="24"/>
          <w:szCs w:val="24"/>
          <w:u w:val="single"/>
        </w:rPr>
        <w:t>Mešane barve</w:t>
      </w:r>
      <w:r w:rsidRPr="008412BE">
        <w:rPr>
          <w:sz w:val="24"/>
          <w:szCs w:val="24"/>
        </w:rPr>
        <w:t xml:space="preserve"> so barve, ki jih dobimo z mešanjem barv med seboj: </w:t>
      </w:r>
      <w:r w:rsidRPr="008412BE">
        <w:rPr>
          <w:b/>
          <w:color w:val="00B050"/>
          <w:sz w:val="24"/>
          <w:szCs w:val="24"/>
        </w:rPr>
        <w:t>ZELENA</w:t>
      </w:r>
      <w:r w:rsidRPr="008412BE">
        <w:rPr>
          <w:sz w:val="24"/>
          <w:szCs w:val="24"/>
        </w:rPr>
        <w:t xml:space="preserve">, </w:t>
      </w:r>
      <w:r w:rsidRPr="008412BE">
        <w:rPr>
          <w:b/>
          <w:color w:val="ED7D31" w:themeColor="accent2"/>
          <w:sz w:val="24"/>
          <w:szCs w:val="24"/>
        </w:rPr>
        <w:t>ORANŽNA</w:t>
      </w:r>
      <w:r w:rsidRPr="008412BE">
        <w:rPr>
          <w:sz w:val="24"/>
          <w:szCs w:val="24"/>
        </w:rPr>
        <w:t xml:space="preserve">, </w:t>
      </w:r>
      <w:r w:rsidRPr="008412BE">
        <w:rPr>
          <w:b/>
          <w:color w:val="7030A0"/>
          <w:sz w:val="24"/>
          <w:szCs w:val="24"/>
        </w:rPr>
        <w:t>VIJOLIČASTA</w:t>
      </w:r>
      <w:r w:rsidRPr="008412BE">
        <w:rPr>
          <w:sz w:val="24"/>
          <w:szCs w:val="24"/>
        </w:rPr>
        <w:t xml:space="preserve">, </w:t>
      </w:r>
      <w:r w:rsidRPr="008412BE">
        <w:rPr>
          <w:b/>
          <w:color w:val="806000" w:themeColor="accent4" w:themeShade="80"/>
          <w:sz w:val="24"/>
          <w:szCs w:val="24"/>
        </w:rPr>
        <w:t>RJAVA</w:t>
      </w:r>
      <w:r w:rsidRPr="008412BE">
        <w:rPr>
          <w:sz w:val="24"/>
          <w:szCs w:val="24"/>
        </w:rPr>
        <w:t xml:space="preserve"> </w:t>
      </w:r>
      <w:r w:rsidRPr="008412BE">
        <w:rPr>
          <w:color w:val="806000" w:themeColor="accent4" w:themeShade="80"/>
          <w:sz w:val="24"/>
          <w:szCs w:val="24"/>
        </w:rPr>
        <w:t>(kadar med seboj mešamo več barv)</w:t>
      </w:r>
      <w:r w:rsidRPr="008412BE">
        <w:rPr>
          <w:sz w:val="24"/>
          <w:szCs w:val="24"/>
        </w:rPr>
        <w:t xml:space="preserve">. Pozorno si oglej barvni krog in poišči mešane in nemešane barve. </w:t>
      </w:r>
    </w:p>
    <w:p w:rsidR="00722A15" w:rsidRPr="008412BE" w:rsidRDefault="00722A15" w:rsidP="00722A15">
      <w:pPr>
        <w:jc w:val="center"/>
        <w:rPr>
          <w:b/>
          <w:color w:val="538135" w:themeColor="accent6" w:themeShade="BF"/>
          <w:sz w:val="24"/>
          <w:szCs w:val="24"/>
        </w:rPr>
      </w:pPr>
      <w:r w:rsidRPr="008412BE">
        <w:rPr>
          <w:noProof/>
          <w:sz w:val="24"/>
          <w:szCs w:val="24"/>
          <w:lang w:eastAsia="sl-SI"/>
        </w:rPr>
        <w:drawing>
          <wp:inline distT="0" distB="0" distL="0" distR="0" wp14:anchorId="77CF4D22" wp14:editId="66CEF8E7">
            <wp:extent cx="1539240" cy="1539240"/>
            <wp:effectExtent l="0" t="0" r="3810" b="381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200px-Farbkreis_Itten_1961.svg.png"/>
                    <pic:cNvPicPr/>
                  </pic:nvPicPr>
                  <pic:blipFill>
                    <a:blip r:embed="rId4" cstate="print">
                      <a:extLst>
                        <a:ext uri="{28A0092B-C50C-407E-A947-70E740481C1C}">
                          <a14:useLocalDpi xmlns:a14="http://schemas.microsoft.com/office/drawing/2010/main" val="0"/>
                        </a:ext>
                      </a:extLst>
                    </a:blip>
                    <a:stretch>
                      <a:fillRect/>
                    </a:stretch>
                  </pic:blipFill>
                  <pic:spPr>
                    <a:xfrm flipH="1">
                      <a:off x="0" y="0"/>
                      <a:ext cx="1539240" cy="1539240"/>
                    </a:xfrm>
                    <a:prstGeom prst="rect">
                      <a:avLst/>
                    </a:prstGeom>
                  </pic:spPr>
                </pic:pic>
              </a:graphicData>
            </a:graphic>
          </wp:inline>
        </w:drawing>
      </w:r>
    </w:p>
    <w:p w:rsidR="00722A15" w:rsidRPr="008412BE" w:rsidRDefault="00722A15" w:rsidP="00722A15">
      <w:pPr>
        <w:rPr>
          <w:b/>
          <w:sz w:val="24"/>
          <w:szCs w:val="24"/>
        </w:rPr>
      </w:pPr>
      <w:r w:rsidRPr="008412BE">
        <w:rPr>
          <w:b/>
          <w:sz w:val="24"/>
          <w:szCs w:val="24"/>
        </w:rPr>
        <w:t xml:space="preserve">LIKOVNA NALOGA: </w:t>
      </w:r>
    </w:p>
    <w:p w:rsidR="00722A15" w:rsidRDefault="00722A15" w:rsidP="00722A15">
      <w:pPr>
        <w:jc w:val="both"/>
        <w:rPr>
          <w:sz w:val="24"/>
          <w:szCs w:val="24"/>
        </w:rPr>
      </w:pPr>
      <w:r w:rsidRPr="008412BE">
        <w:rPr>
          <w:sz w:val="24"/>
          <w:szCs w:val="24"/>
        </w:rPr>
        <w:t>Bliža se prazn</w:t>
      </w:r>
      <w:r w:rsidR="00BF49BA">
        <w:rPr>
          <w:sz w:val="24"/>
          <w:szCs w:val="24"/>
        </w:rPr>
        <w:t xml:space="preserve">ik VELIKA NOČ, zato bo današnji likovni motiv velikonočni. Na list papirja nariši obliko jajčka. S flomastrom nemešane barve na  jajce nariši črte in pike. Preostali del jajca pobarvaj z mešanimi barvami. </w:t>
      </w:r>
      <w:r w:rsidR="00531989">
        <w:rPr>
          <w:sz w:val="24"/>
          <w:szCs w:val="24"/>
        </w:rPr>
        <w:t xml:space="preserve">Obliko jajca izreži. </w:t>
      </w:r>
    </w:p>
    <w:p w:rsidR="00BF49BA" w:rsidRPr="008412BE" w:rsidRDefault="00BF49BA" w:rsidP="00722A15">
      <w:pPr>
        <w:jc w:val="both"/>
        <w:rPr>
          <w:sz w:val="24"/>
          <w:szCs w:val="24"/>
        </w:rPr>
      </w:pPr>
      <w:r>
        <w:rPr>
          <w:sz w:val="24"/>
          <w:szCs w:val="24"/>
        </w:rPr>
        <w:t xml:space="preserve">Iz papirja odreži debelejši trak. Pobarvaj ga z zeleno barvo in na eno stran s škarjami naredi zareze, kot to vidiš na spodnji fotografiji. Nastala bo travica. Trak zlepi skupaj in vanj položi obliko jajčka, kot to lahko vidiš na fotografiji. Se še spomniš, je trava mešane ali nemešane barve? </w:t>
      </w:r>
      <w:r w:rsidRPr="00BF49BA">
        <w:rPr>
          <w:rFonts w:ascii="Segoe UI Symbol" w:hAnsi="Segoe UI Symbol" w:cs="Segoe UI Symbol"/>
          <w:b/>
          <w:color w:val="92D050"/>
          <w:sz w:val="24"/>
          <w:szCs w:val="24"/>
        </w:rPr>
        <w:t>☺</w:t>
      </w:r>
    </w:p>
    <w:p w:rsidR="00722A15" w:rsidRPr="008412BE" w:rsidRDefault="00BF49BA" w:rsidP="00722A15">
      <w:pPr>
        <w:jc w:val="center"/>
        <w:rPr>
          <w:sz w:val="24"/>
          <w:szCs w:val="24"/>
        </w:rPr>
      </w:pPr>
      <w:r w:rsidRPr="00BF49BA">
        <w:rPr>
          <w:noProof/>
          <w:sz w:val="24"/>
          <w:szCs w:val="24"/>
          <w:lang w:eastAsia="sl-SI"/>
        </w:rPr>
        <w:drawing>
          <wp:inline distT="0" distB="0" distL="0" distR="0">
            <wp:extent cx="1915576" cy="3009900"/>
            <wp:effectExtent l="0" t="0" r="8890" b="0"/>
            <wp:docPr id="1" name="Slika 1" descr="C:\Users\Andreja\Desktop\EasterCRAFT\8b0ed5bc95a73d124aff71cc2237c8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eja\Desktop\EasterCRAFT\8b0ed5bc95a73d124aff71cc2237c84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21191" cy="3018723"/>
                    </a:xfrm>
                    <a:prstGeom prst="rect">
                      <a:avLst/>
                    </a:prstGeom>
                    <a:noFill/>
                    <a:ln>
                      <a:noFill/>
                    </a:ln>
                  </pic:spPr>
                </pic:pic>
              </a:graphicData>
            </a:graphic>
          </wp:inline>
        </w:drawing>
      </w:r>
    </w:p>
    <w:p w:rsidR="008108DC" w:rsidRDefault="008108DC">
      <w:bookmarkStart w:id="0" w:name="_GoBack"/>
      <w:bookmarkEnd w:id="0"/>
    </w:p>
    <w:sectPr w:rsidR="008108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A15"/>
    <w:rsid w:val="00531989"/>
    <w:rsid w:val="00722A15"/>
    <w:rsid w:val="008108DC"/>
    <w:rsid w:val="00BF49B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C78B4"/>
  <w15:chartTrackingRefBased/>
  <w15:docId w15:val="{BA3E2D23-0D12-4D9E-BF75-A62D23D74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22A15"/>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137</Words>
  <Characters>783</Characters>
  <Application>Microsoft Office Word</Application>
  <DocSecurity>0</DocSecurity>
  <Lines>6</Lines>
  <Paragraphs>1</Paragraphs>
  <ScaleCrop>false</ScaleCrop>
  <HeadingPairs>
    <vt:vector size="2" baseType="variant">
      <vt:variant>
        <vt:lpstr>Naslov</vt:lpstr>
      </vt:variant>
      <vt:variant>
        <vt:i4>1</vt:i4>
      </vt:variant>
    </vt:vector>
  </HeadingPairs>
  <TitlesOfParts>
    <vt:vector size="1" baseType="lpstr">
      <vt:lpstr/>
    </vt:vector>
  </TitlesOfParts>
  <Company>MIZS</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dc:creator>
  <cp:keywords/>
  <dc:description/>
  <cp:lastModifiedBy>Andreja</cp:lastModifiedBy>
  <cp:revision>2</cp:revision>
  <dcterms:created xsi:type="dcterms:W3CDTF">2020-04-01T08:58:00Z</dcterms:created>
  <dcterms:modified xsi:type="dcterms:W3CDTF">2020-04-09T13:07:00Z</dcterms:modified>
</cp:coreProperties>
</file>