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0B" w:rsidRDefault="00D959D3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PLAN DELA V 4. TEDNU IN VSEBINE (SPODAJ)</w:t>
      </w:r>
      <w:r>
        <w:rPr>
          <w:b/>
          <w:sz w:val="28"/>
          <w:szCs w:val="28"/>
        </w:rPr>
        <w:t xml:space="preserve"> </w:t>
      </w:r>
    </w:p>
    <w:tbl>
      <w:tblPr>
        <w:tblStyle w:val="a"/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841"/>
        <w:gridCol w:w="2268"/>
        <w:gridCol w:w="1843"/>
        <w:gridCol w:w="1843"/>
      </w:tblGrid>
      <w:tr w:rsidR="0053300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D959D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  <w:p w:rsidR="0053300B" w:rsidRDefault="0053300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D959D3">
            <w:pPr>
              <w:pStyle w:val="normal"/>
              <w:jc w:val="center"/>
            </w:pPr>
            <w:r>
              <w:t>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D959D3">
            <w:pPr>
              <w:pStyle w:val="normal"/>
              <w:jc w:val="center"/>
            </w:pPr>
            <w:r>
              <w:t>SRE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D959D3">
            <w:pPr>
              <w:pStyle w:val="normal"/>
              <w:jc w:val="center"/>
            </w:pPr>
            <w:r>
              <w:t>ČET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D959D3">
            <w:pPr>
              <w:pStyle w:val="normal"/>
              <w:jc w:val="center"/>
            </w:pPr>
            <w:r>
              <w:t>PET</w:t>
            </w:r>
          </w:p>
        </w:tc>
      </w:tr>
      <w:tr w:rsidR="0053300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D959D3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VELIKONOČNI PONEDELJEK</w:t>
            </w:r>
          </w:p>
          <w:p w:rsidR="0053300B" w:rsidRDefault="0053300B">
            <w:pPr>
              <w:pStyle w:val="normal"/>
              <w:rPr>
                <w:b/>
                <w:sz w:val="20"/>
                <w:szCs w:val="20"/>
              </w:rPr>
            </w:pPr>
          </w:p>
          <w:p w:rsidR="0053300B" w:rsidRDefault="00D959D3"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 POUKA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0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MATEMATIKA 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GOSPODIJNSTVO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SLOVENŠČINA 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ANGLEŠČINA       </w:t>
                  </w:r>
                </w:p>
                <w:p w:rsidR="0053300B" w:rsidRDefault="00D959D3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TEHNIKA IN </w:t>
                  </w:r>
                </w:p>
                <w:p w:rsidR="0053300B" w:rsidRDefault="00D959D3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TEHNOLOGIJA</w:t>
                  </w: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1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MATEMATIKA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NARAVOSLOVJE IN 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IZBIRNI PREDMET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SLOVENŠČINA IN 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LIKOVNA UMETNOST</w:t>
                  </w: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2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SLOVENŠČINA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DRUŽBOSLOVJE/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NARAVOSLOVJE IN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ANGLEŠČINA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GLASBENA 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UMETNOST  </w:t>
                  </w:r>
                </w:p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ŠPORT</w:t>
                  </w: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3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DRUŽBOSLOVJE/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NARAVOSLOVJE</w:t>
                  </w:r>
                </w:p>
                <w:p w:rsidR="0053300B" w:rsidRDefault="0053300B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MATEMATIKA IN 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TEHNIKA IN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TEHNOLOGINA</w:t>
                  </w:r>
                </w:p>
                <w:p w:rsidR="0053300B" w:rsidRDefault="0053300B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D959D3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ŠPORT IN </w:t>
                  </w:r>
                </w:p>
                <w:p w:rsidR="0053300B" w:rsidRDefault="00D959D3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IZBIRNI   ŠPORT</w:t>
                  </w:r>
                </w:p>
                <w:p w:rsidR="0053300B" w:rsidRDefault="0053300B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</w:tr>
      <w:tr w:rsidR="0053300B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</w:pPr>
          </w:p>
          <w:p w:rsidR="0053300B" w:rsidRDefault="00D959D3">
            <w:pPr>
              <w:pStyle w:val="normal"/>
            </w:pPr>
            <w:r>
              <w:t>Opombe, vaša sporočila učiteljem …</w:t>
            </w:r>
          </w:p>
          <w:p w:rsidR="0053300B" w:rsidRDefault="0053300B">
            <w:pPr>
              <w:pStyle w:val="normal"/>
            </w:pPr>
          </w:p>
        </w:tc>
      </w:tr>
    </w:tbl>
    <w:p w:rsidR="0053300B" w:rsidRDefault="0053300B">
      <w:pPr>
        <w:pStyle w:val="normal"/>
      </w:pPr>
    </w:p>
    <w:p w:rsidR="0053300B" w:rsidRDefault="0053300B">
      <w:pPr>
        <w:pStyle w:val="normal"/>
        <w:jc w:val="center"/>
        <w:rPr>
          <w:b/>
          <w:sz w:val="24"/>
          <w:szCs w:val="24"/>
          <w:highlight w:val="cyan"/>
        </w:rPr>
      </w:pPr>
      <w:bookmarkStart w:id="0" w:name="_gjdgxs" w:colFirst="0" w:colLast="0"/>
      <w:bookmarkEnd w:id="0"/>
    </w:p>
    <w:p w:rsidR="0053300B" w:rsidRDefault="0053300B">
      <w:pPr>
        <w:pStyle w:val="normal"/>
        <w:rPr>
          <w:b/>
          <w:sz w:val="24"/>
          <w:szCs w:val="24"/>
          <w:highlight w:val="cyan"/>
        </w:rPr>
        <w:sectPr w:rsidR="0053300B"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:rsidR="0053300B" w:rsidRDefault="0053300B">
      <w:pPr>
        <w:pStyle w:val="normal"/>
        <w:rPr>
          <w:b/>
        </w:rPr>
      </w:pPr>
    </w:p>
    <w:p w:rsidR="0053300B" w:rsidRDefault="00D959D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UČENEC 8. RAZREDA</w:t>
      </w:r>
    </w:p>
    <w:p w:rsidR="0053300B" w:rsidRDefault="00D959D3">
      <w:pPr>
        <w:pStyle w:val="normal"/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V </w:t>
      </w:r>
      <w:r>
        <w:rPr>
          <w:b/>
          <w:sz w:val="24"/>
          <w:szCs w:val="24"/>
          <w:highlight w:val="cyan"/>
        </w:rPr>
        <w:t>TOREK</w:t>
      </w:r>
      <w:r>
        <w:rPr>
          <w:sz w:val="24"/>
          <w:szCs w:val="24"/>
        </w:rPr>
        <w:t xml:space="preserve"> se boš lotil naslednjih nalog in dejavnosti, ki bodo popestrile tvoj dan:</w:t>
      </w:r>
    </w:p>
    <w:p w:rsidR="0053300B" w:rsidRDefault="00D959D3">
      <w:pPr>
        <w:pStyle w:val="normal"/>
        <w:spacing w:line="25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Namesto urnika boš imel </w:t>
      </w:r>
      <w:r>
        <w:rPr>
          <w:b/>
          <w:i/>
          <w:sz w:val="24"/>
          <w:szCs w:val="24"/>
        </w:rPr>
        <w:t>dnevne naloge</w:t>
      </w:r>
      <w:r>
        <w:rPr>
          <w:i/>
          <w:sz w:val="24"/>
          <w:szCs w:val="24"/>
        </w:rPr>
        <w:t xml:space="preserve">, ki bodo povezane z različnimi predmeti. </w:t>
      </w:r>
    </w:p>
    <w:tbl>
      <w:tblPr>
        <w:tblStyle w:val="a4"/>
        <w:tblW w:w="5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394"/>
      </w:tblGrid>
      <w:tr w:rsidR="0053300B">
        <w:tc>
          <w:tcPr>
            <w:tcW w:w="70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53300B" w:rsidRDefault="00D959D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GOSPODINJSTVO </w:t>
            </w:r>
          </w:p>
          <w:p w:rsidR="0053300B" w:rsidRDefault="0053300B">
            <w:pPr>
              <w:pStyle w:val="normal"/>
              <w:rPr>
                <w:sz w:val="24"/>
                <w:szCs w:val="24"/>
              </w:rPr>
            </w:pPr>
          </w:p>
        </w:tc>
      </w:tr>
      <w:tr w:rsidR="0053300B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53300B" w:rsidRDefault="00D959D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SLOVENŠČINA </w:t>
            </w:r>
          </w:p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ANGLEŠČINA       </w:t>
            </w:r>
          </w:p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53300B">
        <w:tc>
          <w:tcPr>
            <w:tcW w:w="70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53300B" w:rsidRDefault="00D959D3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TEHNIKA IN </w:t>
            </w:r>
          </w:p>
          <w:p w:rsidR="0053300B" w:rsidRDefault="00D959D3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TEHNOLOGIJA</w:t>
            </w:r>
          </w:p>
        </w:tc>
      </w:tr>
    </w:tbl>
    <w:p w:rsidR="0053300B" w:rsidRDefault="0053300B">
      <w:pPr>
        <w:pStyle w:val="normal"/>
        <w:rPr>
          <w:sz w:val="24"/>
          <w:szCs w:val="24"/>
        </w:rPr>
      </w:pPr>
    </w:p>
    <w:p w:rsidR="0053300B" w:rsidRDefault="00D959D3">
      <w:pPr>
        <w:pStyle w:val="normal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 xml:space="preserve">Razredničarko ali učitelje lahko pokličeš za pomoč ali dodatno razlago. </w:t>
      </w:r>
    </w:p>
    <w:p w:rsidR="0053300B" w:rsidRDefault="00D959D3">
      <w:pPr>
        <w:pStyle w:val="normal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>Če imaš možnost, izdelek ali dejavnost poslikaj in pošlji učitelju, ki uči predmet, s katerim so vsebine povezane. Učitelj  bo pregledal ali si nalogo dobro opravil in ti podal povratno informacijo.</w:t>
      </w:r>
    </w:p>
    <w:tbl>
      <w:tblPr>
        <w:tblStyle w:val="a5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6"/>
      </w:tblGrid>
      <w:tr w:rsidR="0053300B"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300B" w:rsidRDefault="00D959D3">
            <w:pPr>
              <w:pStyle w:val="normal"/>
              <w:spacing w:line="360" w:lineRule="auto"/>
              <w:jc w:val="center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  <w:highlight w:val="yellow"/>
              </w:rPr>
              <w:t xml:space="preserve">MATEMATIKA IN GOSPODINJSTVO </w:t>
            </w:r>
          </w:p>
          <w:p w:rsidR="0053300B" w:rsidRDefault="0053300B">
            <w:pPr>
              <w:pStyle w:val="normal"/>
              <w:spacing w:line="360" w:lineRule="auto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53300B" w:rsidRDefault="00D959D3">
            <w:pPr>
              <w:pStyle w:val="normal"/>
              <w:spacing w:line="360" w:lineRule="auto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MATEMATIKA</w:t>
            </w:r>
          </w:p>
          <w:p w:rsidR="0053300B" w:rsidRDefault="00D959D3">
            <w:pPr>
              <w:pStyle w:val="normal"/>
              <w:spacing w:line="360" w:lineRule="auto"/>
              <w:rPr>
                <w:b/>
                <w:i/>
                <w:color w:val="434343"/>
                <w:sz w:val="28"/>
                <w:szCs w:val="28"/>
              </w:rPr>
            </w:pPr>
            <w:r>
              <w:rPr>
                <w:b/>
                <w:i/>
                <w:color w:val="434343"/>
                <w:sz w:val="28"/>
                <w:szCs w:val="28"/>
              </w:rPr>
              <w:t>ZBOLEL SI. Bil s</w:t>
            </w:r>
            <w:r>
              <w:rPr>
                <w:b/>
                <w:i/>
                <w:color w:val="434343"/>
                <w:sz w:val="28"/>
                <w:szCs w:val="28"/>
              </w:rPr>
              <w:t xml:space="preserve">i pri zdravniku. Dal ti je navodila za jemanje zdravil. 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A86E8"/>
                <w:sz w:val="28"/>
                <w:szCs w:val="28"/>
              </w:rPr>
            </w:pPr>
            <w:r>
              <w:rPr>
                <w:i/>
                <w:color w:val="4A86E8"/>
                <w:sz w:val="28"/>
                <w:szCs w:val="28"/>
              </w:rPr>
              <w:t>“ZDRAVILO VZEMI VSAKIH 8 UR”.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6. 00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10. 00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5.30. 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8. 15 Kdaj ga 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5. 45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A86E8"/>
                <w:sz w:val="28"/>
                <w:szCs w:val="28"/>
              </w:rPr>
            </w:pPr>
            <w:r>
              <w:rPr>
                <w:i/>
                <w:color w:val="4A86E8"/>
                <w:sz w:val="28"/>
                <w:szCs w:val="28"/>
              </w:rPr>
              <w:t>“ZDRAVILO VZEMI VSAKIH 12 UR”.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6. 00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10. 00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5.30.  Kdaj ga moraš zopet vzeti?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lastRenderedPageBreak/>
              <w:t>Zdravilo si prvič vzel ob 8. 15 Kdaj ga  moraš zopet vzeti?</w:t>
            </w:r>
            <w:r>
              <w:rPr>
                <w:i/>
                <w:color w:val="434343"/>
                <w:sz w:val="28"/>
                <w:szCs w:val="28"/>
              </w:rPr>
              <w:t xml:space="preserve"> _____</w:t>
            </w:r>
          </w:p>
          <w:p w:rsidR="0053300B" w:rsidRDefault="00D959D3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>Zdravilo si prvič vzel ob 5. 45 Kdaj ga moraš zopet vzeti? _____</w:t>
            </w:r>
          </w:p>
          <w:p w:rsidR="0053300B" w:rsidRDefault="00D959D3">
            <w:pPr>
              <w:pStyle w:val="normal"/>
              <w:spacing w:after="160" w:line="36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GOSPODINJSTVO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Razmisli in odgovori: Katere bolezni si prebolel v zadnjem času? Ali si užival kakšna zdravila?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b/>
                <w:i/>
                <w:color w:val="38761D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V zvezek napiši naslov:</w:t>
            </w:r>
            <w:r>
              <w:rPr>
                <w:b/>
                <w:i/>
                <w:color w:val="38761D"/>
                <w:sz w:val="28"/>
                <w:szCs w:val="28"/>
              </w:rPr>
              <w:t xml:space="preserve"> PREHLADNA OBOLENJA</w:t>
            </w:r>
          </w:p>
          <w:p w:rsidR="00D959D3" w:rsidRDefault="00D959D3">
            <w:pPr>
              <w:pStyle w:val="normal"/>
              <w:spacing w:after="160" w:line="360" w:lineRule="auto"/>
              <w:jc w:val="both"/>
              <w:rPr>
                <w:b/>
                <w:i/>
                <w:color w:val="38761D"/>
                <w:sz w:val="28"/>
                <w:szCs w:val="28"/>
              </w:rPr>
            </w:pPr>
            <w:r>
              <w:rPr>
                <w:b/>
                <w:i/>
                <w:noProof/>
                <w:color w:val="38761D"/>
                <w:sz w:val="28"/>
                <w:szCs w:val="28"/>
              </w:rPr>
              <w:drawing>
                <wp:inline distT="114300" distB="114300" distL="114300" distR="114300">
                  <wp:extent cx="2171700" cy="1600200"/>
                  <wp:effectExtent l="1905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976" cy="16004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300B" w:rsidRPr="00D959D3" w:rsidRDefault="00D959D3">
            <w:pPr>
              <w:pStyle w:val="normal"/>
              <w:spacing w:after="160" w:line="360" w:lineRule="auto"/>
              <w:jc w:val="both"/>
              <w:rPr>
                <w:b/>
                <w:i/>
                <w:color w:val="38761D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S pomočjo učbenika </w:t>
            </w:r>
            <w:r>
              <w:rPr>
                <w:i/>
                <w:sz w:val="28"/>
                <w:szCs w:val="28"/>
              </w:rPr>
              <w:t>na strani 65 odgovori na spodaj zastavljena vprašanja. Odgovore v celih stavkih zapiši v zvezek.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Kaj so prehladna obolenja?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Kdo povzroča prehladna obolenja?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Kako se prenašajo virusi?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Kako se lahko človek okuži?</w:t>
            </w:r>
          </w:p>
          <w:p w:rsidR="0053300B" w:rsidRDefault="00D959D3">
            <w:pPr>
              <w:pStyle w:val="normal"/>
              <w:spacing w:after="16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Naštej prehladna obolenja.</w:t>
            </w:r>
          </w:p>
          <w:p w:rsidR="0053300B" w:rsidRDefault="00D959D3">
            <w:pPr>
              <w:pStyle w:val="normal"/>
              <w:spacing w:after="160"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Oglej si posnetek na povezavi: </w:t>
            </w:r>
            <w:hyperlink r:id="rId6">
              <w:r>
                <w:rPr>
                  <w:i/>
                  <w:color w:val="1155CC"/>
                  <w:sz w:val="28"/>
                  <w:szCs w:val="28"/>
                  <w:u w:val="single"/>
                </w:rPr>
                <w:t>https://www.youtube.com/watch?v=_72opJHb1SQ</w:t>
              </w:r>
            </w:hyperlink>
          </w:p>
          <w:p w:rsidR="0053300B" w:rsidRDefault="00D959D3">
            <w:pPr>
              <w:pStyle w:val="normal"/>
              <w:spacing w:after="160"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 S pomočjo učbenika na strani 65 v zvezek zapiši temeljne prepoznavne znake prehlada in gripe.</w:t>
            </w:r>
          </w:p>
        </w:tc>
      </w:tr>
    </w:tbl>
    <w:p w:rsidR="0053300B" w:rsidRDefault="0053300B">
      <w:pPr>
        <w:pStyle w:val="normal"/>
      </w:pPr>
    </w:p>
    <w:tbl>
      <w:tblPr>
        <w:tblStyle w:val="a6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6"/>
      </w:tblGrid>
      <w:tr w:rsidR="0053300B"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300B" w:rsidRDefault="00D959D3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8"/>
                <w:szCs w:val="28"/>
                <w:highlight w:val="yellow"/>
              </w:rPr>
              <w:lastRenderedPageBreak/>
              <w:t>SLOVENŠČINA IN ANGLEŠČINA</w:t>
            </w:r>
          </w:p>
          <w:p w:rsidR="0053300B" w:rsidRDefault="0053300B">
            <w:pPr>
              <w:pStyle w:val="normal"/>
              <w:rPr>
                <w:b/>
                <w:color w:val="FF0000"/>
                <w:sz w:val="28"/>
                <w:szCs w:val="28"/>
              </w:rPr>
            </w:pPr>
          </w:p>
          <w:p w:rsidR="0053300B" w:rsidRDefault="00D959D3">
            <w:pPr>
              <w:pStyle w:val="normal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SLOVENŠČINA</w:t>
            </w:r>
          </w:p>
          <w:p w:rsidR="0053300B" w:rsidRDefault="0053300B">
            <w:pPr>
              <w:pStyle w:val="normal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53300B" w:rsidRDefault="00D959D3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Prejšnji teden smo brali povest Kekec, ki se dogaja v starih časih. Ker smo ravno po veliki noči, je tvoja naloga naslednja:</w:t>
            </w:r>
          </w:p>
          <w:p w:rsidR="0053300B" w:rsidRDefault="0053300B">
            <w:pPr>
              <w:pStyle w:val="normal"/>
              <w:rPr>
                <w:b/>
                <w:i/>
                <w:sz w:val="28"/>
                <w:szCs w:val="28"/>
              </w:rPr>
            </w:pPr>
          </w:p>
          <w:p w:rsidR="0053300B" w:rsidRDefault="00D959D3">
            <w:pPr>
              <w:pStyle w:val="normal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Vprašaj starše ali stare starše, kako so nekoč praznovali veliko noč. </w:t>
            </w:r>
            <w:r>
              <w:rPr>
                <w:i/>
                <w:sz w:val="28"/>
                <w:szCs w:val="28"/>
              </w:rPr>
              <w:t>Vprašaj, kaj so jedl</w:t>
            </w:r>
            <w:r>
              <w:rPr>
                <w:i/>
                <w:sz w:val="28"/>
                <w:szCs w:val="28"/>
              </w:rPr>
              <w:t>i, kaj so počeli, kako so se pripravili na praznike, kako so jih preživeli.</w:t>
            </w:r>
            <w:r>
              <w:rPr>
                <w:b/>
                <w:i/>
                <w:sz w:val="28"/>
                <w:szCs w:val="28"/>
              </w:rPr>
              <w:t xml:space="preserve"> Svoje ugotovitve zapiši v zvezek. Napiši NAJMANJ 7 povedi.</w:t>
            </w:r>
          </w:p>
          <w:p w:rsidR="0053300B" w:rsidRDefault="0053300B" w:rsidP="00D959D3">
            <w:pPr>
              <w:pStyle w:val="normal"/>
              <w:rPr>
                <w:b/>
                <w:color w:val="FF0000"/>
                <w:sz w:val="28"/>
                <w:szCs w:val="28"/>
              </w:rPr>
            </w:pPr>
          </w:p>
          <w:p w:rsidR="0053300B" w:rsidRDefault="00D959D3">
            <w:pPr>
              <w:pStyle w:val="normal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ANGLEŠČINA</w:t>
            </w:r>
          </w:p>
          <w:p w:rsidR="0053300B" w:rsidRDefault="0053300B">
            <w:pPr>
              <w:pStyle w:val="normal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3300B" w:rsidRDefault="00D959D3">
            <w:pPr>
              <w:pStyle w:val="normal"/>
              <w:spacing w:before="240" w:after="24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EASTER BASKET (velikonočna košara)</w:t>
            </w:r>
          </w:p>
          <w:p w:rsidR="0053300B" w:rsidRDefault="00D959D3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3977640" cy="3682669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0" cy="36826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300B" w:rsidRDefault="00D959D3">
            <w:pPr>
              <w:pStyle w:val="normal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3300B" w:rsidRDefault="00D959D3">
            <w:pPr>
              <w:pStyle w:val="normal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Izmed spodnjih besed izberi tiste, ki spadajo v ''velikonočni </w:t>
            </w:r>
            <w:proofErr w:type="spellStart"/>
            <w:r>
              <w:rPr>
                <w:b/>
                <w:sz w:val="28"/>
                <w:szCs w:val="28"/>
              </w:rPr>
              <w:t>žegen</w:t>
            </w:r>
            <w:proofErr w:type="spellEnd"/>
            <w:r>
              <w:rPr>
                <w:b/>
                <w:sz w:val="28"/>
                <w:szCs w:val="28"/>
              </w:rPr>
              <w:t>''. Besede izreži in jih prilepi v košaro. Vse skupaj lepo pobarvaj.</w:t>
            </w:r>
          </w:p>
          <w:p w:rsidR="0053300B" w:rsidRDefault="00D959D3">
            <w:pPr>
              <w:pStyle w:val="normal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Prevode besed, ki jih ne poznaš, poišči v slovarju ali na </w:t>
            </w:r>
            <w:proofErr w:type="spellStart"/>
            <w:r>
              <w:rPr>
                <w:b/>
                <w:sz w:val="28"/>
                <w:szCs w:val="28"/>
              </w:rPr>
              <w:t>google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translate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😊</w:t>
            </w:r>
          </w:p>
          <w:p w:rsidR="0053300B" w:rsidRDefault="00D959D3">
            <w:pPr>
              <w:pStyle w:val="normal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114300" distB="114300" distL="114300" distR="114300">
                  <wp:extent cx="5568696" cy="261236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 l="24070" t="24682" r="23913" b="17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696" cy="2612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00B" w:rsidRDefault="0053300B">
      <w:pPr>
        <w:pStyle w:val="normal"/>
        <w:rPr>
          <w:b/>
        </w:rPr>
      </w:pPr>
    </w:p>
    <w:tbl>
      <w:tblPr>
        <w:tblStyle w:val="a7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6"/>
      </w:tblGrid>
      <w:tr w:rsidR="0053300B">
        <w:trPr>
          <w:trHeight w:val="905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300B" w:rsidRDefault="00D959D3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highlight w:val="yellow"/>
              </w:rPr>
              <w:t>TEHNIKA IN TEHNOLOGIJA</w:t>
            </w:r>
          </w:p>
          <w:p w:rsidR="0053300B" w:rsidRDefault="0053300B">
            <w:pPr>
              <w:pStyle w:val="normal"/>
              <w:jc w:val="center"/>
              <w:rPr>
                <w:b/>
              </w:rPr>
            </w:pP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 xml:space="preserve">KOVINE 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Nadaljujemo z </w:t>
            </w:r>
            <w:r>
              <w:rPr>
                <w:b/>
                <w:color w:val="FF0000"/>
                <w:sz w:val="28"/>
                <w:szCs w:val="28"/>
              </w:rPr>
              <w:t>zlitinami: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Prepis v zvezek: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Naslov: </w:t>
            </w:r>
            <w:r>
              <w:rPr>
                <w:b/>
                <w:color w:val="FF0000"/>
                <w:sz w:val="28"/>
                <w:szCs w:val="28"/>
              </w:rPr>
              <w:t>Primeri zlitin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Jeklo</w:t>
            </w:r>
            <w:r>
              <w:rPr>
                <w:b/>
                <w:sz w:val="28"/>
                <w:szCs w:val="28"/>
              </w:rPr>
              <w:t xml:space="preserve"> je zlitina železa, </w:t>
            </w:r>
            <w:r>
              <w:rPr>
                <w:b/>
                <w:color w:val="FF0000"/>
                <w:sz w:val="28"/>
                <w:szCs w:val="28"/>
              </w:rPr>
              <w:t>ogljika</w:t>
            </w:r>
            <w:r>
              <w:rPr>
                <w:b/>
                <w:sz w:val="28"/>
                <w:szCs w:val="28"/>
              </w:rPr>
              <w:t xml:space="preserve"> in drugih </w:t>
            </w:r>
            <w:r>
              <w:rPr>
                <w:b/>
                <w:color w:val="FF0000"/>
                <w:sz w:val="28"/>
                <w:szCs w:val="28"/>
              </w:rPr>
              <w:t>kovin</w:t>
            </w:r>
            <w:r>
              <w:rPr>
                <w:b/>
                <w:sz w:val="28"/>
                <w:szCs w:val="28"/>
              </w:rPr>
              <w:t xml:space="preserve">. Uporaba jekla je zelo razširjena. Iz jekla izdelujejo </w:t>
            </w:r>
            <w:r>
              <w:rPr>
                <w:b/>
                <w:color w:val="00B050"/>
                <w:sz w:val="28"/>
                <w:szCs w:val="28"/>
              </w:rPr>
              <w:t>dele strojev</w:t>
            </w:r>
            <w:r>
              <w:rPr>
                <w:b/>
                <w:sz w:val="28"/>
                <w:szCs w:val="28"/>
              </w:rPr>
              <w:t xml:space="preserve">, uporablja se v </w:t>
            </w:r>
            <w:r>
              <w:rPr>
                <w:b/>
                <w:color w:val="00B050"/>
                <w:sz w:val="28"/>
                <w:szCs w:val="28"/>
              </w:rPr>
              <w:t>gradbeništvu za razne konstrukcije</w:t>
            </w:r>
            <w:r>
              <w:rPr>
                <w:b/>
                <w:sz w:val="28"/>
                <w:szCs w:val="28"/>
              </w:rPr>
              <w:t>, iz jekla izdelujejo tu</w:t>
            </w:r>
            <w:r>
              <w:rPr>
                <w:b/>
                <w:sz w:val="28"/>
                <w:szCs w:val="28"/>
              </w:rPr>
              <w:t xml:space="preserve">di </w:t>
            </w:r>
            <w:r>
              <w:rPr>
                <w:b/>
                <w:color w:val="00B050"/>
                <w:sz w:val="28"/>
                <w:szCs w:val="28"/>
              </w:rPr>
              <w:t xml:space="preserve">gospodinjske pripomočke </w:t>
            </w:r>
            <w:r>
              <w:rPr>
                <w:b/>
                <w:sz w:val="28"/>
                <w:szCs w:val="28"/>
              </w:rPr>
              <w:t>...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Oglej si slike: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inline distT="114300" distB="114300" distL="114300" distR="114300">
                  <wp:extent cx="5114925" cy="1628775"/>
                  <wp:effectExtent l="0" t="0" r="0" b="0"/>
                  <wp:docPr id="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162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Na slikah zgoraj lahko vidiš primer jeklenih svedrov, ki si jih tudi sam velikokrat uporabljal pri obdelavi lesa in kovin. Drugi primer predstavlja </w:t>
            </w:r>
            <w:r>
              <w:rPr>
                <w:b/>
                <w:i/>
                <w:sz w:val="28"/>
                <w:szCs w:val="28"/>
              </w:rPr>
              <w:lastRenderedPageBreak/>
              <w:t>jekleno konstrukcijo industrijskega objekta, na zadnji sliki pa je jekleni lonec za kuhanje.</w:t>
            </w:r>
          </w:p>
          <w:p w:rsidR="0053300B" w:rsidRDefault="00D959D3">
            <w:pPr>
              <w:pStyle w:val="normal"/>
              <w:spacing w:before="240" w:after="240" w:line="276" w:lineRule="auto"/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Še enkrat si og</w:t>
            </w:r>
            <w:r>
              <w:rPr>
                <w:b/>
                <w:i/>
                <w:sz w:val="28"/>
                <w:szCs w:val="28"/>
              </w:rPr>
              <w:t>lej svedre. So to svedri za vrtanje lesa ali kovine? Premisli...</w:t>
            </w:r>
          </w:p>
        </w:tc>
      </w:tr>
    </w:tbl>
    <w:p w:rsidR="0053300B" w:rsidRDefault="0053300B">
      <w:pPr>
        <w:pStyle w:val="normal"/>
        <w:rPr>
          <w:b/>
          <w:sz w:val="28"/>
          <w:szCs w:val="28"/>
          <w:highlight w:val="cyan"/>
        </w:rPr>
      </w:pPr>
    </w:p>
    <w:p w:rsidR="0053300B" w:rsidRDefault="0053300B">
      <w:pPr>
        <w:pStyle w:val="normal"/>
        <w:jc w:val="center"/>
        <w:rPr>
          <w:b/>
          <w:sz w:val="28"/>
          <w:szCs w:val="28"/>
          <w:highlight w:val="cyan"/>
        </w:rPr>
      </w:pPr>
    </w:p>
    <w:p w:rsidR="0053300B" w:rsidRDefault="0053300B">
      <w:pPr>
        <w:pStyle w:val="normal"/>
        <w:jc w:val="center"/>
        <w:rPr>
          <w:b/>
          <w:sz w:val="28"/>
          <w:szCs w:val="28"/>
          <w:highlight w:val="cyan"/>
        </w:rPr>
      </w:pPr>
    </w:p>
    <w:p w:rsidR="0053300B" w:rsidRDefault="0053300B">
      <w:pPr>
        <w:pStyle w:val="normal"/>
        <w:rPr>
          <w:b/>
          <w:sz w:val="28"/>
          <w:szCs w:val="28"/>
          <w:highlight w:val="cyan"/>
        </w:rPr>
      </w:pPr>
    </w:p>
    <w:p w:rsidR="0053300B" w:rsidRDefault="0053300B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p w:rsidR="00D959D3" w:rsidRDefault="00D959D3">
      <w:pPr>
        <w:pStyle w:val="normal"/>
        <w:rPr>
          <w:b/>
          <w:sz w:val="28"/>
          <w:szCs w:val="28"/>
          <w:highlight w:val="cyan"/>
        </w:rPr>
      </w:pPr>
    </w:p>
    <w:sectPr w:rsidR="00D959D3" w:rsidSect="0053300B"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1397"/>
    <w:multiLevelType w:val="multilevel"/>
    <w:tmpl w:val="DF323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300B"/>
    <w:rsid w:val="00261670"/>
    <w:rsid w:val="0053300B"/>
    <w:rsid w:val="00D9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slov2">
    <w:name w:val="heading 2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slov3">
    <w:name w:val="heading 3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slov4">
    <w:name w:val="heading 4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slov5">
    <w:name w:val="heading 5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slov6">
    <w:name w:val="heading 6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">
    <w:name w:val="normal"/>
    <w:rsid w:val="0053300B"/>
  </w:style>
  <w:style w:type="table" w:customStyle="1" w:styleId="TableNormal">
    <w:name w:val="Table Normal"/>
    <w:rsid w:val="00533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slov">
    <w:name w:val="Subtitle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330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330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72opJHb1S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Bahor</dc:creator>
  <cp:lastModifiedBy>Lenvoo</cp:lastModifiedBy>
  <cp:revision>2</cp:revision>
  <dcterms:created xsi:type="dcterms:W3CDTF">2020-04-13T15:49:00Z</dcterms:created>
  <dcterms:modified xsi:type="dcterms:W3CDTF">2020-04-13T15:49:00Z</dcterms:modified>
</cp:coreProperties>
</file>